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66" w:rsidRPr="00FB76E4" w:rsidRDefault="00D31F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"/>
        </w:rPr>
      </w:pPr>
      <w:r w:rsidRPr="00FB76E4">
        <w:rPr>
          <w:rFonts w:ascii="Arial" w:hAnsi="Arial" w:cs="Arial"/>
          <w:color w:val="000000"/>
          <w:sz w:val="24"/>
          <w:szCs w:val="24"/>
          <w:lang w:val="pt"/>
        </w:rPr>
        <w:t xml:space="preserve">A CETESB, para dar cumprimento </w:t>
      </w:r>
      <w:r w:rsidR="007A016E" w:rsidRPr="00FB76E4">
        <w:rPr>
          <w:rFonts w:ascii="Arial" w:hAnsi="Arial" w:cs="Arial"/>
          <w:color w:val="000000"/>
          <w:sz w:val="24"/>
          <w:szCs w:val="24"/>
          <w:lang w:val="pt"/>
        </w:rPr>
        <w:t>à</w:t>
      </w:r>
      <w:r w:rsidRPr="00FB76E4">
        <w:rPr>
          <w:rFonts w:ascii="Arial" w:hAnsi="Arial" w:cs="Arial"/>
          <w:color w:val="000000"/>
          <w:sz w:val="24"/>
          <w:szCs w:val="24"/>
          <w:lang w:val="pt"/>
        </w:rPr>
        <w:t xml:space="preserve"> Resolução CONAMA nº 06, de 24 de janeiro de 1986, e à Resolução nº SMA 09, de 03 de fevereiro de 2017, faz publicar a</w:t>
      </w:r>
      <w:r w:rsidR="00BF6FF7">
        <w:rPr>
          <w:rFonts w:ascii="Arial" w:hAnsi="Arial" w:cs="Arial"/>
          <w:color w:val="000000"/>
          <w:sz w:val="24"/>
          <w:szCs w:val="24"/>
          <w:lang w:val="pt"/>
        </w:rPr>
        <w:t>(</w:t>
      </w:r>
      <w:r w:rsidRPr="00FB76E4">
        <w:rPr>
          <w:rFonts w:ascii="Arial" w:hAnsi="Arial" w:cs="Arial"/>
          <w:color w:val="000000"/>
          <w:sz w:val="24"/>
          <w:szCs w:val="24"/>
          <w:lang w:val="pt"/>
        </w:rPr>
        <w:t>s</w:t>
      </w:r>
      <w:r w:rsidR="00BF6FF7">
        <w:rPr>
          <w:rFonts w:ascii="Arial" w:hAnsi="Arial" w:cs="Arial"/>
          <w:color w:val="000000"/>
          <w:sz w:val="24"/>
          <w:szCs w:val="24"/>
          <w:lang w:val="pt"/>
        </w:rPr>
        <w:t>)</w:t>
      </w:r>
      <w:r w:rsidRPr="00FB76E4">
        <w:rPr>
          <w:rFonts w:ascii="Arial" w:hAnsi="Arial" w:cs="Arial"/>
          <w:color w:val="000000"/>
          <w:sz w:val="24"/>
          <w:szCs w:val="24"/>
          <w:lang w:val="pt"/>
        </w:rPr>
        <w:t xml:space="preserve"> </w:t>
      </w:r>
      <w:r w:rsidRPr="00FB76E4">
        <w:rPr>
          <w:rFonts w:ascii="Arial" w:hAnsi="Arial" w:cs="Arial"/>
          <w:b/>
          <w:bCs/>
          <w:color w:val="000000"/>
          <w:sz w:val="24"/>
          <w:szCs w:val="24"/>
          <w:lang w:val="pt"/>
        </w:rPr>
        <w:t>licença</w:t>
      </w:r>
      <w:r w:rsidR="00BF6FF7">
        <w:rPr>
          <w:rFonts w:ascii="Arial" w:hAnsi="Arial" w:cs="Arial"/>
          <w:b/>
          <w:bCs/>
          <w:color w:val="000000"/>
          <w:sz w:val="24"/>
          <w:szCs w:val="24"/>
          <w:lang w:val="pt"/>
        </w:rPr>
        <w:t>(</w:t>
      </w:r>
      <w:r w:rsidRPr="00FB76E4">
        <w:rPr>
          <w:rFonts w:ascii="Arial" w:hAnsi="Arial" w:cs="Arial"/>
          <w:b/>
          <w:bCs/>
          <w:color w:val="000000"/>
          <w:sz w:val="24"/>
          <w:szCs w:val="24"/>
          <w:lang w:val="pt"/>
        </w:rPr>
        <w:t>s</w:t>
      </w:r>
      <w:r w:rsidR="00BF6FF7">
        <w:rPr>
          <w:rFonts w:ascii="Arial" w:hAnsi="Arial" w:cs="Arial"/>
          <w:b/>
          <w:bCs/>
          <w:color w:val="000000"/>
          <w:sz w:val="24"/>
          <w:szCs w:val="24"/>
          <w:lang w:val="pt"/>
        </w:rPr>
        <w:t>)</w:t>
      </w:r>
      <w:r w:rsidRPr="00FB76E4">
        <w:rPr>
          <w:rFonts w:ascii="Arial" w:hAnsi="Arial" w:cs="Arial"/>
          <w:b/>
          <w:bCs/>
          <w:color w:val="000000"/>
          <w:sz w:val="24"/>
          <w:szCs w:val="24"/>
          <w:lang w:val="pt"/>
        </w:rPr>
        <w:t xml:space="preserve"> concedida</w:t>
      </w:r>
      <w:r w:rsidR="00BF6FF7">
        <w:rPr>
          <w:rFonts w:ascii="Arial" w:hAnsi="Arial" w:cs="Arial"/>
          <w:b/>
          <w:bCs/>
          <w:color w:val="000000"/>
          <w:sz w:val="24"/>
          <w:szCs w:val="24"/>
          <w:lang w:val="pt"/>
        </w:rPr>
        <w:t>(</w:t>
      </w:r>
      <w:r w:rsidRPr="00FB76E4">
        <w:rPr>
          <w:rFonts w:ascii="Arial" w:hAnsi="Arial" w:cs="Arial"/>
          <w:b/>
          <w:bCs/>
          <w:color w:val="000000"/>
          <w:sz w:val="24"/>
          <w:szCs w:val="24"/>
          <w:lang w:val="pt"/>
        </w:rPr>
        <w:t>s</w:t>
      </w:r>
      <w:r w:rsidR="00BF6FF7">
        <w:rPr>
          <w:rFonts w:ascii="Arial" w:hAnsi="Arial" w:cs="Arial"/>
          <w:b/>
          <w:bCs/>
          <w:color w:val="000000"/>
          <w:sz w:val="24"/>
          <w:szCs w:val="24"/>
          <w:lang w:val="pt"/>
        </w:rPr>
        <w:t>)</w:t>
      </w:r>
      <w:r w:rsidRPr="00FB76E4">
        <w:rPr>
          <w:rFonts w:ascii="Arial" w:hAnsi="Arial" w:cs="Arial"/>
          <w:color w:val="000000"/>
          <w:sz w:val="24"/>
          <w:szCs w:val="24"/>
          <w:lang w:val="pt"/>
        </w:rPr>
        <w:t xml:space="preserve">, posição em </w:t>
      </w:r>
      <w:r w:rsidR="003A6AB2">
        <w:rPr>
          <w:rFonts w:ascii="Arial" w:hAnsi="Arial" w:cs="Arial"/>
          <w:color w:val="000000"/>
          <w:sz w:val="24"/>
          <w:szCs w:val="24"/>
          <w:lang w:val="pt"/>
        </w:rPr>
        <w:t>08</w:t>
      </w:r>
      <w:r w:rsidRPr="00FB76E4">
        <w:rPr>
          <w:rFonts w:ascii="Arial" w:hAnsi="Arial" w:cs="Arial"/>
          <w:color w:val="000000"/>
          <w:sz w:val="24"/>
          <w:szCs w:val="24"/>
          <w:lang w:val="pt"/>
        </w:rPr>
        <w:t>/0</w:t>
      </w:r>
      <w:r w:rsidR="003A6AB2">
        <w:rPr>
          <w:rFonts w:ascii="Arial" w:hAnsi="Arial" w:cs="Arial"/>
          <w:color w:val="000000"/>
          <w:sz w:val="24"/>
          <w:szCs w:val="24"/>
          <w:lang w:val="pt"/>
        </w:rPr>
        <w:t>8</w:t>
      </w:r>
      <w:r w:rsidRPr="00FB76E4">
        <w:rPr>
          <w:rFonts w:ascii="Arial" w:hAnsi="Arial" w:cs="Arial"/>
          <w:color w:val="000000"/>
          <w:sz w:val="24"/>
          <w:szCs w:val="24"/>
          <w:lang w:val="pt"/>
        </w:rPr>
        <w:t>/2023, no âmbito da Diretoria de Avaliação de Impacto Ambiental:</w:t>
      </w:r>
    </w:p>
    <w:p w:rsidR="00327A66" w:rsidRPr="00FB76E4" w:rsidRDefault="00327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327A66" w:rsidRPr="00FB76E4" w:rsidRDefault="00D31F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 w:rsidRPr="00FB76E4">
        <w:rPr>
          <w:rFonts w:ascii="Arial" w:hAnsi="Arial" w:cs="Arial"/>
          <w:sz w:val="24"/>
          <w:szCs w:val="24"/>
          <w:lang w:val="pt"/>
        </w:rPr>
        <w:t xml:space="preserve">Processo nº </w:t>
      </w:r>
      <w:r w:rsidR="003A6AB2">
        <w:rPr>
          <w:rFonts w:ascii="Arial" w:hAnsi="Arial" w:cs="Arial"/>
          <w:sz w:val="24"/>
          <w:szCs w:val="24"/>
          <w:lang w:val="pt"/>
        </w:rPr>
        <w:t>137</w:t>
      </w:r>
      <w:r w:rsidRPr="00FB76E4">
        <w:rPr>
          <w:rFonts w:ascii="Arial" w:hAnsi="Arial" w:cs="Arial"/>
          <w:sz w:val="24"/>
          <w:szCs w:val="24"/>
          <w:lang w:val="pt"/>
        </w:rPr>
        <w:t>/20</w:t>
      </w:r>
      <w:r w:rsidR="000E4891">
        <w:rPr>
          <w:rFonts w:ascii="Arial" w:hAnsi="Arial" w:cs="Arial"/>
          <w:sz w:val="24"/>
          <w:szCs w:val="24"/>
          <w:lang w:val="pt"/>
        </w:rPr>
        <w:t>2</w:t>
      </w:r>
      <w:r w:rsidR="003A6AB2">
        <w:rPr>
          <w:rFonts w:ascii="Arial" w:hAnsi="Arial" w:cs="Arial"/>
          <w:sz w:val="24"/>
          <w:szCs w:val="24"/>
          <w:lang w:val="pt"/>
        </w:rPr>
        <w:t>1</w:t>
      </w:r>
      <w:r w:rsidR="002B244F" w:rsidRPr="00FB76E4">
        <w:rPr>
          <w:rFonts w:ascii="Arial" w:hAnsi="Arial" w:cs="Arial"/>
          <w:sz w:val="24"/>
          <w:szCs w:val="24"/>
          <w:lang w:val="pt"/>
        </w:rPr>
        <w:t xml:space="preserve"> (</w:t>
      </w:r>
      <w:r w:rsidR="00FB76E4">
        <w:rPr>
          <w:rFonts w:ascii="Arial" w:hAnsi="Arial" w:cs="Arial"/>
          <w:sz w:val="24"/>
          <w:szCs w:val="24"/>
          <w:lang w:val="pt"/>
        </w:rPr>
        <w:t>0</w:t>
      </w:r>
      <w:r w:rsidR="003A6AB2">
        <w:rPr>
          <w:rFonts w:ascii="Arial" w:hAnsi="Arial" w:cs="Arial"/>
          <w:sz w:val="24"/>
          <w:szCs w:val="24"/>
          <w:lang w:val="pt"/>
        </w:rPr>
        <w:t>04840</w:t>
      </w:r>
      <w:r w:rsidR="00354755" w:rsidRPr="00FB76E4">
        <w:rPr>
          <w:rFonts w:ascii="Arial" w:hAnsi="Arial" w:cs="Arial"/>
          <w:sz w:val="24"/>
          <w:szCs w:val="24"/>
          <w:lang w:val="pt"/>
        </w:rPr>
        <w:t>/20</w:t>
      </w:r>
      <w:r w:rsidR="00AB67FA" w:rsidRPr="00FB76E4">
        <w:rPr>
          <w:rFonts w:ascii="Arial" w:hAnsi="Arial" w:cs="Arial"/>
          <w:sz w:val="24"/>
          <w:szCs w:val="24"/>
          <w:lang w:val="pt"/>
        </w:rPr>
        <w:t>2</w:t>
      </w:r>
      <w:r w:rsidR="00753452">
        <w:rPr>
          <w:rFonts w:ascii="Arial" w:hAnsi="Arial" w:cs="Arial"/>
          <w:sz w:val="24"/>
          <w:szCs w:val="24"/>
          <w:lang w:val="pt"/>
        </w:rPr>
        <w:t>3</w:t>
      </w:r>
      <w:r w:rsidR="00354755" w:rsidRPr="00FB76E4">
        <w:rPr>
          <w:rFonts w:ascii="Arial" w:hAnsi="Arial" w:cs="Arial"/>
          <w:sz w:val="24"/>
          <w:szCs w:val="24"/>
          <w:lang w:val="pt"/>
        </w:rPr>
        <w:t>-</w:t>
      </w:r>
      <w:r w:rsidR="003A6AB2">
        <w:rPr>
          <w:rFonts w:ascii="Arial" w:hAnsi="Arial" w:cs="Arial"/>
          <w:sz w:val="24"/>
          <w:szCs w:val="24"/>
          <w:lang w:val="pt"/>
        </w:rPr>
        <w:t>45</w:t>
      </w:r>
      <w:r w:rsidR="00354755" w:rsidRPr="00FB76E4">
        <w:rPr>
          <w:rFonts w:ascii="Arial" w:hAnsi="Arial" w:cs="Arial"/>
          <w:sz w:val="24"/>
          <w:szCs w:val="24"/>
          <w:lang w:val="pt"/>
        </w:rPr>
        <w:t>)</w:t>
      </w:r>
      <w:r w:rsidRPr="00FB76E4">
        <w:rPr>
          <w:rFonts w:ascii="Arial" w:hAnsi="Arial" w:cs="Arial"/>
          <w:sz w:val="24"/>
          <w:szCs w:val="24"/>
          <w:lang w:val="pt"/>
        </w:rPr>
        <w:t xml:space="preserve"> </w:t>
      </w:r>
    </w:p>
    <w:p w:rsidR="00753452" w:rsidRPr="00FB76E4" w:rsidRDefault="00D31F80" w:rsidP="007534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 w:rsidRPr="00FB76E4">
        <w:rPr>
          <w:rFonts w:ascii="Arial" w:hAnsi="Arial" w:cs="Arial"/>
          <w:sz w:val="24"/>
          <w:szCs w:val="24"/>
          <w:lang w:val="pt"/>
        </w:rPr>
        <w:t>A CETESB, Companhia Ambiental do Estado de São Paulo, torna público que concedeu, para</w:t>
      </w:r>
      <w:r w:rsidR="00753452">
        <w:rPr>
          <w:rFonts w:ascii="Arial" w:hAnsi="Arial" w:cs="Arial"/>
          <w:sz w:val="24"/>
          <w:szCs w:val="24"/>
          <w:lang w:val="pt"/>
        </w:rPr>
        <w:t xml:space="preserve"> </w:t>
      </w:r>
      <w:r w:rsidR="003A6AB2">
        <w:rPr>
          <w:rFonts w:ascii="Arial" w:hAnsi="Arial" w:cs="Arial"/>
          <w:sz w:val="24"/>
          <w:szCs w:val="24"/>
          <w:lang w:val="pt"/>
        </w:rPr>
        <w:t>COMPANHIA PAULISTA DE TRENS METROPOLITANOS - CPTM</w:t>
      </w:r>
      <w:r w:rsidRPr="00FB76E4">
        <w:rPr>
          <w:rFonts w:ascii="Arial" w:hAnsi="Arial" w:cs="Arial"/>
          <w:sz w:val="24"/>
          <w:szCs w:val="24"/>
          <w:lang w:val="pt"/>
        </w:rPr>
        <w:t xml:space="preserve"> a Licença Ambiental </w:t>
      </w:r>
      <w:r w:rsidR="00753452">
        <w:rPr>
          <w:rFonts w:ascii="Arial" w:hAnsi="Arial" w:cs="Arial"/>
          <w:sz w:val="24"/>
          <w:szCs w:val="24"/>
          <w:lang w:val="pt"/>
        </w:rPr>
        <w:t xml:space="preserve">de </w:t>
      </w:r>
      <w:r w:rsidR="003A6AB2">
        <w:rPr>
          <w:rFonts w:ascii="Arial" w:hAnsi="Arial" w:cs="Arial"/>
          <w:sz w:val="24"/>
          <w:szCs w:val="24"/>
          <w:lang w:val="pt"/>
        </w:rPr>
        <w:t>Instal</w:t>
      </w:r>
      <w:r w:rsidR="00753452">
        <w:rPr>
          <w:rFonts w:ascii="Arial" w:hAnsi="Arial" w:cs="Arial"/>
          <w:sz w:val="24"/>
          <w:szCs w:val="24"/>
          <w:lang w:val="pt"/>
        </w:rPr>
        <w:t>ação</w:t>
      </w:r>
      <w:r w:rsidRPr="00FB76E4">
        <w:rPr>
          <w:rFonts w:ascii="Arial" w:hAnsi="Arial" w:cs="Arial"/>
          <w:sz w:val="24"/>
          <w:szCs w:val="24"/>
          <w:lang w:val="pt"/>
        </w:rPr>
        <w:t xml:space="preserve"> nº 2</w:t>
      </w:r>
      <w:r w:rsidR="003A6AB2">
        <w:rPr>
          <w:rFonts w:ascii="Arial" w:hAnsi="Arial" w:cs="Arial"/>
          <w:sz w:val="24"/>
          <w:szCs w:val="24"/>
          <w:lang w:val="pt"/>
        </w:rPr>
        <w:t>759</w:t>
      </w:r>
      <w:r w:rsidRPr="00FB76E4">
        <w:rPr>
          <w:rFonts w:ascii="Arial" w:hAnsi="Arial" w:cs="Arial"/>
          <w:sz w:val="24"/>
          <w:szCs w:val="24"/>
          <w:lang w:val="pt"/>
        </w:rPr>
        <w:t xml:space="preserve">, de </w:t>
      </w:r>
      <w:r w:rsidR="003A6AB2">
        <w:rPr>
          <w:rFonts w:ascii="Arial" w:hAnsi="Arial" w:cs="Arial"/>
          <w:sz w:val="24"/>
          <w:szCs w:val="24"/>
          <w:lang w:val="pt"/>
        </w:rPr>
        <w:t>03</w:t>
      </w:r>
      <w:r w:rsidRPr="00FB76E4">
        <w:rPr>
          <w:rFonts w:ascii="Arial" w:hAnsi="Arial" w:cs="Arial"/>
          <w:sz w:val="24"/>
          <w:szCs w:val="24"/>
          <w:lang w:val="pt"/>
        </w:rPr>
        <w:t>/0</w:t>
      </w:r>
      <w:r w:rsidR="003A6AB2">
        <w:rPr>
          <w:rFonts w:ascii="Arial" w:hAnsi="Arial" w:cs="Arial"/>
          <w:sz w:val="24"/>
          <w:szCs w:val="24"/>
          <w:lang w:val="pt"/>
        </w:rPr>
        <w:t>8</w:t>
      </w:r>
      <w:r w:rsidRPr="00FB76E4">
        <w:rPr>
          <w:rFonts w:ascii="Arial" w:hAnsi="Arial" w:cs="Arial"/>
          <w:sz w:val="24"/>
          <w:szCs w:val="24"/>
          <w:lang w:val="pt"/>
        </w:rPr>
        <w:t>/2023, para</w:t>
      </w:r>
      <w:r w:rsidR="00FB76E4">
        <w:rPr>
          <w:rFonts w:ascii="Arial" w:hAnsi="Arial" w:cs="Arial"/>
          <w:sz w:val="24"/>
          <w:szCs w:val="24"/>
          <w:lang w:val="pt"/>
        </w:rPr>
        <w:t xml:space="preserve"> </w:t>
      </w:r>
      <w:r w:rsidR="003A6AB2">
        <w:rPr>
          <w:rFonts w:ascii="Arial" w:hAnsi="Arial" w:cs="Arial"/>
          <w:sz w:val="24"/>
          <w:szCs w:val="24"/>
          <w:lang w:val="pt"/>
        </w:rPr>
        <w:t>TERMINAL DE ÔNIBUS VARGINHA</w:t>
      </w:r>
      <w:r w:rsidRPr="00FB76E4">
        <w:rPr>
          <w:rFonts w:ascii="Arial" w:hAnsi="Arial" w:cs="Arial"/>
          <w:sz w:val="24"/>
          <w:szCs w:val="24"/>
          <w:lang w:val="pt"/>
        </w:rPr>
        <w:t>, localizad</w:t>
      </w:r>
      <w:r w:rsidR="003A6AB2">
        <w:rPr>
          <w:rFonts w:ascii="Arial" w:hAnsi="Arial" w:cs="Arial"/>
          <w:sz w:val="24"/>
          <w:szCs w:val="24"/>
          <w:lang w:val="pt"/>
        </w:rPr>
        <w:t>o</w:t>
      </w:r>
      <w:r w:rsidRPr="00FB76E4">
        <w:rPr>
          <w:rFonts w:ascii="Arial" w:hAnsi="Arial" w:cs="Arial"/>
          <w:sz w:val="24"/>
          <w:szCs w:val="24"/>
          <w:lang w:val="pt"/>
        </w:rPr>
        <w:t xml:space="preserve"> no município de </w:t>
      </w:r>
      <w:r w:rsidR="003A6AB2">
        <w:rPr>
          <w:rFonts w:ascii="Arial" w:hAnsi="Arial" w:cs="Arial"/>
          <w:sz w:val="24"/>
          <w:szCs w:val="24"/>
          <w:lang w:val="pt"/>
        </w:rPr>
        <w:t>SÃO PAULO</w:t>
      </w:r>
      <w:r w:rsidRPr="00FB76E4">
        <w:rPr>
          <w:rFonts w:ascii="Arial" w:hAnsi="Arial" w:cs="Arial"/>
          <w:sz w:val="24"/>
          <w:szCs w:val="24"/>
          <w:lang w:val="pt"/>
        </w:rPr>
        <w:t>/SP</w:t>
      </w:r>
      <w:r w:rsidR="00194BC3" w:rsidRPr="00FB76E4">
        <w:rPr>
          <w:rFonts w:ascii="Arial" w:hAnsi="Arial" w:cs="Arial"/>
          <w:sz w:val="24"/>
          <w:szCs w:val="24"/>
          <w:lang w:val="pt"/>
        </w:rPr>
        <w:t xml:space="preserve">, </w:t>
      </w:r>
      <w:r w:rsidRPr="00FB76E4">
        <w:rPr>
          <w:rFonts w:ascii="Arial" w:hAnsi="Arial" w:cs="Arial"/>
          <w:sz w:val="24"/>
          <w:szCs w:val="24"/>
          <w:lang w:val="pt"/>
        </w:rPr>
        <w:t xml:space="preserve">com validade de </w:t>
      </w:r>
      <w:r w:rsidR="003A6AB2">
        <w:rPr>
          <w:rFonts w:ascii="Arial" w:hAnsi="Arial" w:cs="Arial"/>
          <w:sz w:val="24"/>
          <w:szCs w:val="24"/>
          <w:lang w:val="pt"/>
        </w:rPr>
        <w:t>06</w:t>
      </w:r>
      <w:r w:rsidRPr="00FB76E4">
        <w:rPr>
          <w:rFonts w:ascii="Arial" w:hAnsi="Arial" w:cs="Arial"/>
          <w:sz w:val="24"/>
          <w:szCs w:val="24"/>
          <w:lang w:val="pt"/>
        </w:rPr>
        <w:t xml:space="preserve"> (</w:t>
      </w:r>
      <w:r w:rsidR="003A6AB2">
        <w:rPr>
          <w:rFonts w:ascii="Arial" w:hAnsi="Arial" w:cs="Arial"/>
          <w:sz w:val="24"/>
          <w:szCs w:val="24"/>
          <w:lang w:val="pt"/>
        </w:rPr>
        <w:t>SEIS</w:t>
      </w:r>
      <w:r w:rsidRPr="00FB76E4">
        <w:rPr>
          <w:rFonts w:ascii="Arial" w:hAnsi="Arial" w:cs="Arial"/>
          <w:sz w:val="24"/>
          <w:szCs w:val="24"/>
          <w:lang w:val="pt"/>
        </w:rPr>
        <w:t>) anos, a contar da data de sua emissão.</w:t>
      </w:r>
      <w:bookmarkStart w:id="0" w:name="_GoBack"/>
      <w:bookmarkEnd w:id="0"/>
    </w:p>
    <w:p w:rsidR="0018659D" w:rsidRPr="00FB76E4" w:rsidRDefault="0018659D" w:rsidP="001865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7F3862" w:rsidRPr="00FB76E4" w:rsidRDefault="007F3862" w:rsidP="007F38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F81576" w:rsidRPr="00FB76E4" w:rsidRDefault="00F815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sectPr w:rsidR="00F81576" w:rsidRPr="00FB76E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E"/>
    <w:rsid w:val="0004103D"/>
    <w:rsid w:val="000C6D2A"/>
    <w:rsid w:val="000E4891"/>
    <w:rsid w:val="0018659D"/>
    <w:rsid w:val="00194BC3"/>
    <w:rsid w:val="002B244F"/>
    <w:rsid w:val="00327A66"/>
    <w:rsid w:val="00354755"/>
    <w:rsid w:val="003A6AB2"/>
    <w:rsid w:val="003B20AE"/>
    <w:rsid w:val="0053673B"/>
    <w:rsid w:val="0070567D"/>
    <w:rsid w:val="00753452"/>
    <w:rsid w:val="007A016E"/>
    <w:rsid w:val="007E65EE"/>
    <w:rsid w:val="007F3862"/>
    <w:rsid w:val="00813888"/>
    <w:rsid w:val="0089621D"/>
    <w:rsid w:val="00A56590"/>
    <w:rsid w:val="00AB67FA"/>
    <w:rsid w:val="00B62888"/>
    <w:rsid w:val="00B977D2"/>
    <w:rsid w:val="00BF6FF7"/>
    <w:rsid w:val="00C47421"/>
    <w:rsid w:val="00C6193D"/>
    <w:rsid w:val="00C65AE9"/>
    <w:rsid w:val="00CD1B20"/>
    <w:rsid w:val="00D31958"/>
    <w:rsid w:val="00D31F80"/>
    <w:rsid w:val="00DD4FFC"/>
    <w:rsid w:val="00DF40E8"/>
    <w:rsid w:val="00F20446"/>
    <w:rsid w:val="00F26854"/>
    <w:rsid w:val="00F81576"/>
    <w:rsid w:val="00F948EF"/>
    <w:rsid w:val="00F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Fontoura Modolo</dc:creator>
  <cp:lastModifiedBy>Rafael Fontoura Modolo        </cp:lastModifiedBy>
  <cp:revision>2</cp:revision>
  <cp:lastPrinted>2023-08-08T13:00:00Z</cp:lastPrinted>
  <dcterms:created xsi:type="dcterms:W3CDTF">2023-08-08T13:09:00Z</dcterms:created>
  <dcterms:modified xsi:type="dcterms:W3CDTF">2023-08-08T13:09:00Z</dcterms:modified>
</cp:coreProperties>
</file>