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6" w:rsidRPr="00FB76E4" w:rsidRDefault="00D31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 w:rsidRPr="00FB76E4">
        <w:rPr>
          <w:rFonts w:ascii="Arial" w:hAnsi="Arial" w:cs="Arial"/>
          <w:color w:val="000000"/>
          <w:sz w:val="24"/>
          <w:szCs w:val="24"/>
          <w:lang w:val="pt"/>
        </w:rPr>
        <w:t xml:space="preserve">A CETESB, para dar cumprimento </w:t>
      </w:r>
      <w:r w:rsidR="007A016E" w:rsidRPr="00FB76E4">
        <w:rPr>
          <w:rFonts w:ascii="Arial" w:hAnsi="Arial" w:cs="Arial"/>
          <w:color w:val="000000"/>
          <w:sz w:val="24"/>
          <w:szCs w:val="24"/>
          <w:lang w:val="pt"/>
        </w:rPr>
        <w:t>à</w:t>
      </w:r>
      <w:r w:rsidRPr="00FB76E4">
        <w:rPr>
          <w:rFonts w:ascii="Arial" w:hAnsi="Arial" w:cs="Arial"/>
          <w:color w:val="000000"/>
          <w:sz w:val="24"/>
          <w:szCs w:val="24"/>
          <w:lang w:val="pt"/>
        </w:rPr>
        <w:t xml:space="preserve"> Resolução CONAMA nº 06, de 24 de janeiro de 1986, e à Resolução nº SMA 09, de 03 de fevereiro de 2017, faz publicar as </w:t>
      </w:r>
      <w:r w:rsidRPr="00FB76E4">
        <w:rPr>
          <w:rFonts w:ascii="Arial" w:hAnsi="Arial" w:cs="Arial"/>
          <w:b/>
          <w:bCs/>
          <w:color w:val="000000"/>
          <w:sz w:val="24"/>
          <w:szCs w:val="24"/>
          <w:lang w:val="pt"/>
        </w:rPr>
        <w:t>licenças concedidas</w:t>
      </w:r>
      <w:r w:rsidRPr="00FB76E4">
        <w:rPr>
          <w:rFonts w:ascii="Arial" w:hAnsi="Arial" w:cs="Arial"/>
          <w:color w:val="000000"/>
          <w:sz w:val="24"/>
          <w:szCs w:val="24"/>
          <w:lang w:val="pt"/>
        </w:rPr>
        <w:t xml:space="preserve">, posição em </w:t>
      </w:r>
      <w:r w:rsidR="000E4891">
        <w:rPr>
          <w:rFonts w:ascii="Arial" w:hAnsi="Arial" w:cs="Arial"/>
          <w:color w:val="000000"/>
          <w:sz w:val="24"/>
          <w:szCs w:val="24"/>
          <w:lang w:val="pt"/>
        </w:rPr>
        <w:t>13</w:t>
      </w:r>
      <w:r w:rsidRPr="00FB76E4">
        <w:rPr>
          <w:rFonts w:ascii="Arial" w:hAnsi="Arial" w:cs="Arial"/>
          <w:color w:val="000000"/>
          <w:sz w:val="24"/>
          <w:szCs w:val="24"/>
          <w:lang w:val="pt"/>
        </w:rPr>
        <w:t>/0</w:t>
      </w:r>
      <w:r w:rsidR="000E4891">
        <w:rPr>
          <w:rFonts w:ascii="Arial" w:hAnsi="Arial" w:cs="Arial"/>
          <w:color w:val="000000"/>
          <w:sz w:val="24"/>
          <w:szCs w:val="24"/>
          <w:lang w:val="pt"/>
        </w:rPr>
        <w:t>7</w:t>
      </w:r>
      <w:r w:rsidRPr="00FB76E4">
        <w:rPr>
          <w:rFonts w:ascii="Arial" w:hAnsi="Arial" w:cs="Arial"/>
          <w:color w:val="000000"/>
          <w:sz w:val="24"/>
          <w:szCs w:val="24"/>
          <w:lang w:val="pt"/>
        </w:rPr>
        <w:t>/2023, no âmbito da Diretoria de Avaliação de Impacto Ambiental:</w:t>
      </w:r>
    </w:p>
    <w:p w:rsidR="00327A66" w:rsidRPr="00FB76E4" w:rsidRDefault="00327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327A66" w:rsidRPr="00FB76E4" w:rsidRDefault="00D31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 w:rsidRPr="00FB76E4">
        <w:rPr>
          <w:rFonts w:ascii="Arial" w:hAnsi="Arial" w:cs="Arial"/>
          <w:sz w:val="24"/>
          <w:szCs w:val="24"/>
          <w:lang w:val="pt"/>
        </w:rPr>
        <w:t xml:space="preserve">Processo nº </w:t>
      </w:r>
      <w:r w:rsidR="000E4891">
        <w:rPr>
          <w:rFonts w:ascii="Arial" w:hAnsi="Arial" w:cs="Arial"/>
          <w:sz w:val="24"/>
          <w:szCs w:val="24"/>
          <w:lang w:val="pt"/>
        </w:rPr>
        <w:t>099</w:t>
      </w:r>
      <w:r w:rsidRPr="00FB76E4">
        <w:rPr>
          <w:rFonts w:ascii="Arial" w:hAnsi="Arial" w:cs="Arial"/>
          <w:sz w:val="24"/>
          <w:szCs w:val="24"/>
          <w:lang w:val="pt"/>
        </w:rPr>
        <w:t>/20</w:t>
      </w:r>
      <w:r w:rsidR="000E4891">
        <w:rPr>
          <w:rFonts w:ascii="Arial" w:hAnsi="Arial" w:cs="Arial"/>
          <w:sz w:val="24"/>
          <w:szCs w:val="24"/>
          <w:lang w:val="pt"/>
        </w:rPr>
        <w:t>21</w:t>
      </w:r>
      <w:r w:rsidR="002B244F" w:rsidRPr="00FB76E4">
        <w:rPr>
          <w:rFonts w:ascii="Arial" w:hAnsi="Arial" w:cs="Arial"/>
          <w:sz w:val="24"/>
          <w:szCs w:val="24"/>
          <w:lang w:val="pt"/>
        </w:rPr>
        <w:t xml:space="preserve"> (</w:t>
      </w:r>
      <w:r w:rsidR="00FB76E4">
        <w:rPr>
          <w:rFonts w:ascii="Arial" w:hAnsi="Arial" w:cs="Arial"/>
          <w:sz w:val="24"/>
          <w:szCs w:val="24"/>
          <w:lang w:val="pt"/>
        </w:rPr>
        <w:t>0</w:t>
      </w:r>
      <w:r w:rsidR="000E4891">
        <w:rPr>
          <w:rFonts w:ascii="Arial" w:hAnsi="Arial" w:cs="Arial"/>
          <w:sz w:val="24"/>
          <w:szCs w:val="24"/>
          <w:lang w:val="pt"/>
        </w:rPr>
        <w:t>04963</w:t>
      </w:r>
      <w:r w:rsidR="00354755" w:rsidRPr="00FB76E4">
        <w:rPr>
          <w:rFonts w:ascii="Arial" w:hAnsi="Arial" w:cs="Arial"/>
          <w:sz w:val="24"/>
          <w:szCs w:val="24"/>
          <w:lang w:val="pt"/>
        </w:rPr>
        <w:t>/20</w:t>
      </w:r>
      <w:r w:rsidR="00AB67FA" w:rsidRPr="00FB76E4">
        <w:rPr>
          <w:rFonts w:ascii="Arial" w:hAnsi="Arial" w:cs="Arial"/>
          <w:sz w:val="24"/>
          <w:szCs w:val="24"/>
          <w:lang w:val="pt"/>
        </w:rPr>
        <w:t>2</w:t>
      </w:r>
      <w:r w:rsidR="000E4891">
        <w:rPr>
          <w:rFonts w:ascii="Arial" w:hAnsi="Arial" w:cs="Arial"/>
          <w:sz w:val="24"/>
          <w:szCs w:val="24"/>
          <w:lang w:val="pt"/>
        </w:rPr>
        <w:t>0</w:t>
      </w:r>
      <w:r w:rsidR="00354755" w:rsidRPr="00FB76E4">
        <w:rPr>
          <w:rFonts w:ascii="Arial" w:hAnsi="Arial" w:cs="Arial"/>
          <w:sz w:val="24"/>
          <w:szCs w:val="24"/>
          <w:lang w:val="pt"/>
        </w:rPr>
        <w:t>-</w:t>
      </w:r>
      <w:r w:rsidR="000E4891">
        <w:rPr>
          <w:rFonts w:ascii="Arial" w:hAnsi="Arial" w:cs="Arial"/>
          <w:sz w:val="24"/>
          <w:szCs w:val="24"/>
          <w:lang w:val="pt"/>
        </w:rPr>
        <w:t>64</w:t>
      </w:r>
      <w:r w:rsidR="00354755" w:rsidRPr="00FB76E4">
        <w:rPr>
          <w:rFonts w:ascii="Arial" w:hAnsi="Arial" w:cs="Arial"/>
          <w:sz w:val="24"/>
          <w:szCs w:val="24"/>
          <w:lang w:val="pt"/>
        </w:rPr>
        <w:t>)</w:t>
      </w:r>
      <w:r w:rsidRPr="00FB76E4">
        <w:rPr>
          <w:rFonts w:ascii="Arial" w:hAnsi="Arial" w:cs="Arial"/>
          <w:sz w:val="24"/>
          <w:szCs w:val="24"/>
          <w:lang w:val="pt"/>
        </w:rPr>
        <w:t xml:space="preserve"> </w:t>
      </w:r>
    </w:p>
    <w:p w:rsidR="000E4891" w:rsidRDefault="00D31F80" w:rsidP="000E48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 w:rsidRPr="00FB76E4">
        <w:rPr>
          <w:rFonts w:ascii="Arial" w:hAnsi="Arial" w:cs="Arial"/>
          <w:sz w:val="24"/>
          <w:szCs w:val="24"/>
          <w:lang w:val="pt"/>
        </w:rPr>
        <w:t xml:space="preserve">A CETESB, Companhia Ambiental do Estado de São Paulo, torna público que </w:t>
      </w:r>
      <w:proofErr w:type="gramStart"/>
      <w:r w:rsidRPr="00FB76E4">
        <w:rPr>
          <w:rFonts w:ascii="Arial" w:hAnsi="Arial" w:cs="Arial"/>
          <w:sz w:val="24"/>
          <w:szCs w:val="24"/>
          <w:lang w:val="pt"/>
        </w:rPr>
        <w:t>concedeu,</w:t>
      </w:r>
      <w:proofErr w:type="gramEnd"/>
      <w:r w:rsidRPr="00FB76E4">
        <w:rPr>
          <w:rFonts w:ascii="Arial" w:hAnsi="Arial" w:cs="Arial"/>
          <w:sz w:val="24"/>
          <w:szCs w:val="24"/>
          <w:lang w:val="pt"/>
        </w:rPr>
        <w:t xml:space="preserve"> para </w:t>
      </w:r>
      <w:r w:rsidR="000E4891">
        <w:rPr>
          <w:rFonts w:ascii="Arial" w:hAnsi="Arial" w:cs="Arial"/>
          <w:sz w:val="24"/>
          <w:szCs w:val="24"/>
          <w:lang w:val="pt"/>
        </w:rPr>
        <w:t xml:space="preserve">CONCESSIONÁRIA DO AEROPORTO INTERNACIONAL </w:t>
      </w:r>
      <w:r w:rsidR="00FB76E4">
        <w:rPr>
          <w:rFonts w:ascii="Arial" w:hAnsi="Arial" w:cs="Arial"/>
          <w:sz w:val="24"/>
          <w:szCs w:val="24"/>
          <w:lang w:val="pt"/>
        </w:rPr>
        <w:t>DE GUARULHOS</w:t>
      </w:r>
      <w:r w:rsidR="000E4891">
        <w:rPr>
          <w:rFonts w:ascii="Arial" w:hAnsi="Arial" w:cs="Arial"/>
          <w:sz w:val="24"/>
          <w:szCs w:val="24"/>
          <w:lang w:val="pt"/>
        </w:rPr>
        <w:t xml:space="preserve"> S/A</w:t>
      </w:r>
      <w:r w:rsidRPr="00FB76E4">
        <w:rPr>
          <w:rFonts w:ascii="Arial" w:hAnsi="Arial" w:cs="Arial"/>
          <w:sz w:val="24"/>
          <w:szCs w:val="24"/>
          <w:lang w:val="pt"/>
        </w:rPr>
        <w:t xml:space="preserve">, a Licença Ambiental </w:t>
      </w:r>
      <w:r w:rsidR="000E4891">
        <w:rPr>
          <w:rFonts w:ascii="Arial" w:hAnsi="Arial" w:cs="Arial"/>
          <w:sz w:val="24"/>
          <w:szCs w:val="24"/>
          <w:lang w:val="pt"/>
        </w:rPr>
        <w:t>Prévia</w:t>
      </w:r>
      <w:r w:rsidRPr="00FB76E4">
        <w:rPr>
          <w:rFonts w:ascii="Arial" w:hAnsi="Arial" w:cs="Arial"/>
          <w:sz w:val="24"/>
          <w:szCs w:val="24"/>
          <w:lang w:val="pt"/>
        </w:rPr>
        <w:t xml:space="preserve"> nº 2</w:t>
      </w:r>
      <w:r w:rsidR="000E4891">
        <w:rPr>
          <w:rFonts w:ascii="Arial" w:hAnsi="Arial" w:cs="Arial"/>
          <w:sz w:val="24"/>
          <w:szCs w:val="24"/>
          <w:lang w:val="pt"/>
        </w:rPr>
        <w:t>894</w:t>
      </w:r>
      <w:r w:rsidRPr="00FB76E4">
        <w:rPr>
          <w:rFonts w:ascii="Arial" w:hAnsi="Arial" w:cs="Arial"/>
          <w:sz w:val="24"/>
          <w:szCs w:val="24"/>
          <w:lang w:val="pt"/>
        </w:rPr>
        <w:t xml:space="preserve">, de </w:t>
      </w:r>
      <w:r w:rsidR="000E4891">
        <w:rPr>
          <w:rFonts w:ascii="Arial" w:hAnsi="Arial" w:cs="Arial"/>
          <w:sz w:val="24"/>
          <w:szCs w:val="24"/>
          <w:lang w:val="pt"/>
        </w:rPr>
        <w:t>30</w:t>
      </w:r>
      <w:r w:rsidRPr="00FB76E4">
        <w:rPr>
          <w:rFonts w:ascii="Arial" w:hAnsi="Arial" w:cs="Arial"/>
          <w:sz w:val="24"/>
          <w:szCs w:val="24"/>
          <w:lang w:val="pt"/>
        </w:rPr>
        <w:t>/0</w:t>
      </w:r>
      <w:r w:rsidR="00FB76E4">
        <w:rPr>
          <w:rFonts w:ascii="Arial" w:hAnsi="Arial" w:cs="Arial"/>
          <w:sz w:val="24"/>
          <w:szCs w:val="24"/>
          <w:lang w:val="pt"/>
        </w:rPr>
        <w:t>6</w:t>
      </w:r>
      <w:r w:rsidRPr="00FB76E4">
        <w:rPr>
          <w:rFonts w:ascii="Arial" w:hAnsi="Arial" w:cs="Arial"/>
          <w:sz w:val="24"/>
          <w:szCs w:val="24"/>
          <w:lang w:val="pt"/>
        </w:rPr>
        <w:t>/2023, para</w:t>
      </w:r>
      <w:r w:rsidR="00FB76E4">
        <w:rPr>
          <w:rFonts w:ascii="Arial" w:hAnsi="Arial" w:cs="Arial"/>
          <w:sz w:val="24"/>
          <w:szCs w:val="24"/>
          <w:lang w:val="pt"/>
        </w:rPr>
        <w:t xml:space="preserve"> </w:t>
      </w:r>
      <w:r w:rsidR="000E4891">
        <w:rPr>
          <w:rFonts w:ascii="Arial" w:hAnsi="Arial" w:cs="Arial"/>
          <w:sz w:val="24"/>
          <w:szCs w:val="24"/>
          <w:lang w:val="pt"/>
        </w:rPr>
        <w:t>TERMINAL DE AVIAÇÃO GERAL (GATGRU)</w:t>
      </w:r>
      <w:r w:rsidRPr="00FB76E4">
        <w:rPr>
          <w:rFonts w:ascii="Arial" w:hAnsi="Arial" w:cs="Arial"/>
          <w:sz w:val="24"/>
          <w:szCs w:val="24"/>
          <w:lang w:val="pt"/>
        </w:rPr>
        <w:t>, localizad</w:t>
      </w:r>
      <w:r w:rsidR="00194BC3" w:rsidRPr="00FB76E4">
        <w:rPr>
          <w:rFonts w:ascii="Arial" w:hAnsi="Arial" w:cs="Arial"/>
          <w:sz w:val="24"/>
          <w:szCs w:val="24"/>
          <w:lang w:val="pt"/>
        </w:rPr>
        <w:t>o</w:t>
      </w:r>
      <w:r w:rsidRPr="00FB76E4">
        <w:rPr>
          <w:rFonts w:ascii="Arial" w:hAnsi="Arial" w:cs="Arial"/>
          <w:sz w:val="24"/>
          <w:szCs w:val="24"/>
          <w:lang w:val="pt"/>
        </w:rPr>
        <w:t xml:space="preserve"> no município de </w:t>
      </w:r>
      <w:r w:rsidR="00FB76E4">
        <w:rPr>
          <w:rFonts w:ascii="Arial" w:hAnsi="Arial" w:cs="Arial"/>
          <w:sz w:val="24"/>
          <w:szCs w:val="24"/>
          <w:lang w:val="pt"/>
        </w:rPr>
        <w:t>GUARLHOS</w:t>
      </w:r>
      <w:r w:rsidRPr="00FB76E4">
        <w:rPr>
          <w:rFonts w:ascii="Arial" w:hAnsi="Arial" w:cs="Arial"/>
          <w:sz w:val="24"/>
          <w:szCs w:val="24"/>
          <w:lang w:val="pt"/>
        </w:rPr>
        <w:t>/SP</w:t>
      </w:r>
      <w:r w:rsidR="00194BC3" w:rsidRPr="00FB76E4">
        <w:rPr>
          <w:rFonts w:ascii="Arial" w:hAnsi="Arial" w:cs="Arial"/>
          <w:sz w:val="24"/>
          <w:szCs w:val="24"/>
          <w:lang w:val="pt"/>
        </w:rPr>
        <w:t xml:space="preserve">, </w:t>
      </w:r>
      <w:r w:rsidRPr="00FB76E4">
        <w:rPr>
          <w:rFonts w:ascii="Arial" w:hAnsi="Arial" w:cs="Arial"/>
          <w:sz w:val="24"/>
          <w:szCs w:val="24"/>
          <w:lang w:val="pt"/>
        </w:rPr>
        <w:t xml:space="preserve">com validade de </w:t>
      </w:r>
      <w:r w:rsidR="00FB76E4">
        <w:rPr>
          <w:rFonts w:ascii="Arial" w:hAnsi="Arial" w:cs="Arial"/>
          <w:sz w:val="24"/>
          <w:szCs w:val="24"/>
          <w:lang w:val="pt"/>
        </w:rPr>
        <w:t>0</w:t>
      </w:r>
      <w:r w:rsidR="000E4891">
        <w:rPr>
          <w:rFonts w:ascii="Arial" w:hAnsi="Arial" w:cs="Arial"/>
          <w:sz w:val="24"/>
          <w:szCs w:val="24"/>
          <w:lang w:val="pt"/>
        </w:rPr>
        <w:t>5</w:t>
      </w:r>
      <w:r w:rsidRPr="00FB76E4">
        <w:rPr>
          <w:rFonts w:ascii="Arial" w:hAnsi="Arial" w:cs="Arial"/>
          <w:sz w:val="24"/>
          <w:szCs w:val="24"/>
          <w:lang w:val="pt"/>
        </w:rPr>
        <w:t xml:space="preserve"> (</w:t>
      </w:r>
      <w:r w:rsidR="000E4891">
        <w:rPr>
          <w:rFonts w:ascii="Arial" w:hAnsi="Arial" w:cs="Arial"/>
          <w:sz w:val="24"/>
          <w:szCs w:val="24"/>
          <w:lang w:val="pt"/>
        </w:rPr>
        <w:t>CINCO</w:t>
      </w:r>
      <w:r w:rsidRPr="00FB76E4">
        <w:rPr>
          <w:rFonts w:ascii="Arial" w:hAnsi="Arial" w:cs="Arial"/>
          <w:sz w:val="24"/>
          <w:szCs w:val="24"/>
          <w:lang w:val="pt"/>
        </w:rPr>
        <w:t>) anos, a contar da data de sua emissão.</w:t>
      </w:r>
    </w:p>
    <w:p w:rsidR="00DD4FFC" w:rsidRDefault="00DD4FFC" w:rsidP="000E48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DD4FFC" w:rsidRPr="00FB76E4" w:rsidRDefault="00DD4FFC" w:rsidP="00DD4F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 w:rsidRPr="00FB76E4">
        <w:rPr>
          <w:rFonts w:ascii="Arial" w:hAnsi="Arial" w:cs="Arial"/>
          <w:sz w:val="24"/>
          <w:szCs w:val="24"/>
          <w:lang w:val="pt"/>
        </w:rPr>
        <w:t xml:space="preserve">Processo nº </w:t>
      </w:r>
      <w:r>
        <w:rPr>
          <w:rFonts w:ascii="Arial" w:hAnsi="Arial" w:cs="Arial"/>
          <w:sz w:val="24"/>
          <w:szCs w:val="24"/>
          <w:lang w:val="pt"/>
        </w:rPr>
        <w:t>13.871</w:t>
      </w:r>
      <w:r w:rsidRPr="00FB76E4">
        <w:rPr>
          <w:rFonts w:ascii="Arial" w:hAnsi="Arial" w:cs="Arial"/>
          <w:sz w:val="24"/>
          <w:szCs w:val="24"/>
          <w:lang w:val="pt"/>
        </w:rPr>
        <w:t>/20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FB76E4">
        <w:rPr>
          <w:rFonts w:ascii="Arial" w:hAnsi="Arial" w:cs="Arial"/>
          <w:sz w:val="24"/>
          <w:szCs w:val="24"/>
          <w:lang w:val="pt"/>
        </w:rPr>
        <w:t xml:space="preserve"> (</w:t>
      </w:r>
      <w:r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53335</w:t>
      </w:r>
      <w:r w:rsidRPr="00FB76E4">
        <w:rPr>
          <w:rFonts w:ascii="Arial" w:hAnsi="Arial" w:cs="Arial"/>
          <w:sz w:val="24"/>
          <w:szCs w:val="24"/>
          <w:lang w:val="pt"/>
        </w:rPr>
        <w:t>/20</w:t>
      </w:r>
      <w:r>
        <w:rPr>
          <w:rFonts w:ascii="Arial" w:hAnsi="Arial" w:cs="Arial"/>
          <w:sz w:val="24"/>
          <w:szCs w:val="24"/>
          <w:lang w:val="pt"/>
        </w:rPr>
        <w:t>18</w:t>
      </w:r>
      <w:r w:rsidRPr="00FB76E4">
        <w:rPr>
          <w:rFonts w:ascii="Arial" w:hAnsi="Arial" w:cs="Arial"/>
          <w:sz w:val="24"/>
          <w:szCs w:val="24"/>
          <w:lang w:val="pt"/>
        </w:rPr>
        <w:t>-</w:t>
      </w:r>
      <w:r>
        <w:rPr>
          <w:rFonts w:ascii="Arial" w:hAnsi="Arial" w:cs="Arial"/>
          <w:sz w:val="24"/>
          <w:szCs w:val="24"/>
          <w:lang w:val="pt"/>
        </w:rPr>
        <w:t>31</w:t>
      </w:r>
      <w:r w:rsidRPr="00FB76E4">
        <w:rPr>
          <w:rFonts w:ascii="Arial" w:hAnsi="Arial" w:cs="Arial"/>
          <w:sz w:val="24"/>
          <w:szCs w:val="24"/>
          <w:lang w:val="pt"/>
        </w:rPr>
        <w:t xml:space="preserve">) </w:t>
      </w:r>
    </w:p>
    <w:p w:rsidR="00DD4FFC" w:rsidRDefault="00DD4FFC" w:rsidP="00DD4F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 w:rsidRPr="00FB76E4">
        <w:rPr>
          <w:rFonts w:ascii="Arial" w:hAnsi="Arial" w:cs="Arial"/>
          <w:sz w:val="24"/>
          <w:szCs w:val="24"/>
          <w:lang w:val="pt"/>
        </w:rPr>
        <w:t>A CETESB, Companhia Ambiental do Estado de São Paulo, torna público que concedeu, para</w:t>
      </w:r>
      <w:r w:rsidR="0018659D">
        <w:rPr>
          <w:rFonts w:ascii="Arial" w:hAnsi="Arial" w:cs="Arial"/>
          <w:sz w:val="24"/>
          <w:szCs w:val="24"/>
          <w:lang w:val="pt"/>
        </w:rPr>
        <w:t xml:space="preserve"> COMPANHIA DE TRANSMISSÃO DE ENERGIA ELÉTRICA – ISA CTEEP</w:t>
      </w:r>
      <w:r w:rsidRPr="00FB76E4">
        <w:rPr>
          <w:rFonts w:ascii="Arial" w:hAnsi="Arial" w:cs="Arial"/>
          <w:sz w:val="24"/>
          <w:szCs w:val="24"/>
          <w:lang w:val="pt"/>
        </w:rPr>
        <w:t xml:space="preserve">, a Licença Ambiental </w:t>
      </w:r>
      <w:r w:rsidR="0018659D">
        <w:rPr>
          <w:rFonts w:ascii="Arial" w:hAnsi="Arial" w:cs="Arial"/>
          <w:sz w:val="24"/>
          <w:szCs w:val="24"/>
          <w:lang w:val="pt"/>
        </w:rPr>
        <w:t>de Operação</w:t>
      </w:r>
      <w:r w:rsidRPr="00FB76E4">
        <w:rPr>
          <w:rFonts w:ascii="Arial" w:hAnsi="Arial" w:cs="Arial"/>
          <w:sz w:val="24"/>
          <w:szCs w:val="24"/>
          <w:lang w:val="pt"/>
        </w:rPr>
        <w:t xml:space="preserve"> nº 2</w:t>
      </w:r>
      <w:r w:rsidR="0018659D">
        <w:rPr>
          <w:rFonts w:ascii="Arial" w:hAnsi="Arial" w:cs="Arial"/>
          <w:sz w:val="24"/>
          <w:szCs w:val="24"/>
          <w:lang w:val="pt"/>
        </w:rPr>
        <w:t>741</w:t>
      </w:r>
      <w:r w:rsidRPr="00FB76E4">
        <w:rPr>
          <w:rFonts w:ascii="Arial" w:hAnsi="Arial" w:cs="Arial"/>
          <w:sz w:val="24"/>
          <w:szCs w:val="24"/>
          <w:lang w:val="pt"/>
        </w:rPr>
        <w:t xml:space="preserve">, de </w:t>
      </w:r>
      <w:r>
        <w:rPr>
          <w:rFonts w:ascii="Arial" w:hAnsi="Arial" w:cs="Arial"/>
          <w:sz w:val="24"/>
          <w:szCs w:val="24"/>
          <w:lang w:val="pt"/>
        </w:rPr>
        <w:t>30</w:t>
      </w:r>
      <w:r w:rsidRPr="00FB76E4">
        <w:rPr>
          <w:rFonts w:ascii="Arial" w:hAnsi="Arial" w:cs="Arial"/>
          <w:sz w:val="24"/>
          <w:szCs w:val="24"/>
          <w:lang w:val="pt"/>
        </w:rPr>
        <w:t>/0</w:t>
      </w:r>
      <w:r>
        <w:rPr>
          <w:rFonts w:ascii="Arial" w:hAnsi="Arial" w:cs="Arial"/>
          <w:sz w:val="24"/>
          <w:szCs w:val="24"/>
          <w:lang w:val="pt"/>
        </w:rPr>
        <w:t>6</w:t>
      </w:r>
      <w:r w:rsidRPr="00FB76E4">
        <w:rPr>
          <w:rFonts w:ascii="Arial" w:hAnsi="Arial" w:cs="Arial"/>
          <w:sz w:val="24"/>
          <w:szCs w:val="24"/>
          <w:lang w:val="pt"/>
        </w:rPr>
        <w:t>/2023, para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 w:rsidR="0018659D">
        <w:rPr>
          <w:rFonts w:ascii="Arial" w:hAnsi="Arial" w:cs="Arial"/>
          <w:sz w:val="24"/>
          <w:szCs w:val="24"/>
          <w:lang w:val="pt"/>
        </w:rPr>
        <w:t xml:space="preserve">LINHA DE TRANSMISSÃO – LT 138 </w:t>
      </w:r>
      <w:proofErr w:type="gramStart"/>
      <w:r w:rsidR="0018659D">
        <w:rPr>
          <w:rFonts w:ascii="Arial" w:hAnsi="Arial" w:cs="Arial"/>
          <w:sz w:val="24"/>
          <w:szCs w:val="24"/>
          <w:lang w:val="pt"/>
        </w:rPr>
        <w:t>kV</w:t>
      </w:r>
      <w:proofErr w:type="gramEnd"/>
      <w:r w:rsidR="0018659D">
        <w:rPr>
          <w:rFonts w:ascii="Arial" w:hAnsi="Arial" w:cs="Arial"/>
          <w:sz w:val="24"/>
          <w:szCs w:val="24"/>
          <w:lang w:val="pt"/>
        </w:rPr>
        <w:t xml:space="preserve"> ILHA SOLTEIRA - JALES</w:t>
      </w:r>
      <w:r w:rsidRPr="00FB76E4">
        <w:rPr>
          <w:rFonts w:ascii="Arial" w:hAnsi="Arial" w:cs="Arial"/>
          <w:sz w:val="24"/>
          <w:szCs w:val="24"/>
          <w:lang w:val="pt"/>
        </w:rPr>
        <w:t>, localizad</w:t>
      </w:r>
      <w:r w:rsidR="0018659D">
        <w:rPr>
          <w:rFonts w:ascii="Arial" w:hAnsi="Arial" w:cs="Arial"/>
          <w:sz w:val="24"/>
          <w:szCs w:val="24"/>
          <w:lang w:val="pt"/>
        </w:rPr>
        <w:t>a</w:t>
      </w:r>
      <w:r w:rsidRPr="00FB76E4">
        <w:rPr>
          <w:rFonts w:ascii="Arial" w:hAnsi="Arial" w:cs="Arial"/>
          <w:sz w:val="24"/>
          <w:szCs w:val="24"/>
          <w:lang w:val="pt"/>
        </w:rPr>
        <w:t xml:space="preserve"> no</w:t>
      </w:r>
      <w:r w:rsidR="0018659D">
        <w:rPr>
          <w:rFonts w:ascii="Arial" w:hAnsi="Arial" w:cs="Arial"/>
          <w:sz w:val="24"/>
          <w:szCs w:val="24"/>
          <w:lang w:val="pt"/>
        </w:rPr>
        <w:t>s</w:t>
      </w:r>
      <w:r w:rsidRPr="00FB76E4">
        <w:rPr>
          <w:rFonts w:ascii="Arial" w:hAnsi="Arial" w:cs="Arial"/>
          <w:sz w:val="24"/>
          <w:szCs w:val="24"/>
          <w:lang w:val="pt"/>
        </w:rPr>
        <w:t xml:space="preserve"> município</w:t>
      </w:r>
      <w:r w:rsidR="0018659D">
        <w:rPr>
          <w:rFonts w:ascii="Arial" w:hAnsi="Arial" w:cs="Arial"/>
          <w:sz w:val="24"/>
          <w:szCs w:val="24"/>
          <w:lang w:val="pt"/>
        </w:rPr>
        <w:t>s</w:t>
      </w:r>
      <w:r w:rsidRPr="00FB76E4">
        <w:rPr>
          <w:rFonts w:ascii="Arial" w:hAnsi="Arial" w:cs="Arial"/>
          <w:sz w:val="24"/>
          <w:szCs w:val="24"/>
          <w:lang w:val="pt"/>
        </w:rPr>
        <w:t xml:space="preserve"> de </w:t>
      </w:r>
      <w:r w:rsidR="0018659D">
        <w:rPr>
          <w:rFonts w:ascii="Arial" w:hAnsi="Arial" w:cs="Arial"/>
          <w:sz w:val="24"/>
          <w:szCs w:val="24"/>
          <w:lang w:val="pt"/>
        </w:rPr>
        <w:t>APARECIDA D’OESTE</w:t>
      </w:r>
      <w:r w:rsidRPr="00FB76E4">
        <w:rPr>
          <w:rFonts w:ascii="Arial" w:hAnsi="Arial" w:cs="Arial"/>
          <w:sz w:val="24"/>
          <w:szCs w:val="24"/>
          <w:lang w:val="pt"/>
        </w:rPr>
        <w:t>/SP</w:t>
      </w:r>
      <w:r w:rsidR="0018659D">
        <w:rPr>
          <w:rFonts w:ascii="Arial" w:hAnsi="Arial" w:cs="Arial"/>
          <w:sz w:val="24"/>
          <w:szCs w:val="24"/>
          <w:lang w:val="pt"/>
        </w:rPr>
        <w:t>, ILHA SOLTEIRA/SP, JALES/SP, MARINÓPOLIS/SP, PALMEIRA D’OESTE/SP, PEREIRA BARRETO/SP, SÃO FRANCISCO/SP e SUZANÓPOLIS/SP</w:t>
      </w:r>
      <w:r w:rsidRPr="00FB76E4">
        <w:rPr>
          <w:rFonts w:ascii="Arial" w:hAnsi="Arial" w:cs="Arial"/>
          <w:sz w:val="24"/>
          <w:szCs w:val="24"/>
          <w:lang w:val="pt"/>
        </w:rPr>
        <w:t xml:space="preserve">, com validade de </w:t>
      </w:r>
      <w:r w:rsidR="0018659D">
        <w:rPr>
          <w:rFonts w:ascii="Arial" w:hAnsi="Arial" w:cs="Arial"/>
          <w:sz w:val="24"/>
          <w:szCs w:val="24"/>
          <w:lang w:val="pt"/>
        </w:rPr>
        <w:t>10</w:t>
      </w:r>
      <w:r w:rsidRPr="00FB76E4">
        <w:rPr>
          <w:rFonts w:ascii="Arial" w:hAnsi="Arial" w:cs="Arial"/>
          <w:sz w:val="24"/>
          <w:szCs w:val="24"/>
          <w:lang w:val="pt"/>
        </w:rPr>
        <w:t xml:space="preserve"> (</w:t>
      </w:r>
      <w:r w:rsidR="0018659D">
        <w:rPr>
          <w:rFonts w:ascii="Arial" w:hAnsi="Arial" w:cs="Arial"/>
          <w:sz w:val="24"/>
          <w:szCs w:val="24"/>
          <w:lang w:val="pt"/>
        </w:rPr>
        <w:t>DEZ</w:t>
      </w:r>
      <w:r w:rsidRPr="00FB76E4">
        <w:rPr>
          <w:rFonts w:ascii="Arial" w:hAnsi="Arial" w:cs="Arial"/>
          <w:sz w:val="24"/>
          <w:szCs w:val="24"/>
          <w:lang w:val="pt"/>
        </w:rPr>
        <w:t>) anos, a contar da data de sua emissão.</w:t>
      </w:r>
    </w:p>
    <w:p w:rsidR="0018659D" w:rsidRDefault="0018659D" w:rsidP="00DD4F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18659D" w:rsidRPr="00FB76E4" w:rsidRDefault="0018659D" w:rsidP="001865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 w:rsidRPr="00FB76E4">
        <w:rPr>
          <w:rFonts w:ascii="Arial" w:hAnsi="Arial" w:cs="Arial"/>
          <w:sz w:val="24"/>
          <w:szCs w:val="24"/>
          <w:lang w:val="pt"/>
        </w:rPr>
        <w:t xml:space="preserve">Processo nº </w:t>
      </w:r>
      <w:r>
        <w:rPr>
          <w:rFonts w:ascii="Arial" w:hAnsi="Arial" w:cs="Arial"/>
          <w:sz w:val="24"/>
          <w:szCs w:val="24"/>
          <w:lang w:val="pt"/>
        </w:rPr>
        <w:t>13.8</w:t>
      </w:r>
      <w:r>
        <w:rPr>
          <w:rFonts w:ascii="Arial" w:hAnsi="Arial" w:cs="Arial"/>
          <w:sz w:val="24"/>
          <w:szCs w:val="24"/>
          <w:lang w:val="pt"/>
        </w:rPr>
        <w:t>30</w:t>
      </w:r>
      <w:r w:rsidRPr="00FB76E4">
        <w:rPr>
          <w:rFonts w:ascii="Arial" w:hAnsi="Arial" w:cs="Arial"/>
          <w:sz w:val="24"/>
          <w:szCs w:val="24"/>
          <w:lang w:val="pt"/>
        </w:rPr>
        <w:t>/20</w:t>
      </w:r>
      <w:r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7</w:t>
      </w:r>
      <w:r w:rsidRPr="00FB76E4">
        <w:rPr>
          <w:rFonts w:ascii="Arial" w:hAnsi="Arial" w:cs="Arial"/>
          <w:sz w:val="24"/>
          <w:szCs w:val="24"/>
          <w:lang w:val="pt"/>
        </w:rPr>
        <w:t xml:space="preserve"> (</w:t>
      </w:r>
      <w:r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14318</w:t>
      </w:r>
      <w:r w:rsidRPr="00FB76E4">
        <w:rPr>
          <w:rFonts w:ascii="Arial" w:hAnsi="Arial" w:cs="Arial"/>
          <w:sz w:val="24"/>
          <w:szCs w:val="24"/>
          <w:lang w:val="pt"/>
        </w:rPr>
        <w:t>/20</w:t>
      </w:r>
      <w:r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FB76E4">
        <w:rPr>
          <w:rFonts w:ascii="Arial" w:hAnsi="Arial" w:cs="Arial"/>
          <w:sz w:val="24"/>
          <w:szCs w:val="24"/>
          <w:lang w:val="pt"/>
        </w:rPr>
        <w:t>-</w:t>
      </w:r>
      <w:r>
        <w:rPr>
          <w:rFonts w:ascii="Arial" w:hAnsi="Arial" w:cs="Arial"/>
          <w:sz w:val="24"/>
          <w:szCs w:val="24"/>
          <w:lang w:val="pt"/>
        </w:rPr>
        <w:t>25</w:t>
      </w:r>
      <w:r w:rsidRPr="00FB76E4">
        <w:rPr>
          <w:rFonts w:ascii="Arial" w:hAnsi="Arial" w:cs="Arial"/>
          <w:sz w:val="24"/>
          <w:szCs w:val="24"/>
          <w:lang w:val="pt"/>
        </w:rPr>
        <w:t xml:space="preserve">) </w:t>
      </w:r>
    </w:p>
    <w:p w:rsidR="0018659D" w:rsidRPr="00FB76E4" w:rsidRDefault="0018659D" w:rsidP="001865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 w:rsidRPr="00FB76E4">
        <w:rPr>
          <w:rFonts w:ascii="Arial" w:hAnsi="Arial" w:cs="Arial"/>
          <w:sz w:val="24"/>
          <w:szCs w:val="24"/>
          <w:lang w:val="pt"/>
        </w:rPr>
        <w:t>A CETESB, Companhia Ambiental do Estado de São Paulo, torna público que concedeu, para</w:t>
      </w:r>
      <w:r>
        <w:rPr>
          <w:rFonts w:ascii="Arial" w:hAnsi="Arial" w:cs="Arial"/>
          <w:sz w:val="24"/>
          <w:szCs w:val="24"/>
          <w:lang w:val="pt"/>
        </w:rPr>
        <w:t xml:space="preserve"> COMPANHIA DE TRANSMISSÃO DE ENERGIA ELÉTRICA – ISA CTEEP</w:t>
      </w:r>
      <w:r w:rsidRPr="00FB76E4">
        <w:rPr>
          <w:rFonts w:ascii="Arial" w:hAnsi="Arial" w:cs="Arial"/>
          <w:sz w:val="24"/>
          <w:szCs w:val="24"/>
          <w:lang w:val="pt"/>
        </w:rPr>
        <w:t xml:space="preserve">, a Licença Ambiental </w:t>
      </w:r>
      <w:r>
        <w:rPr>
          <w:rFonts w:ascii="Arial" w:hAnsi="Arial" w:cs="Arial"/>
          <w:sz w:val="24"/>
          <w:szCs w:val="24"/>
          <w:lang w:val="pt"/>
        </w:rPr>
        <w:t>de Operação</w:t>
      </w:r>
      <w:r w:rsidRPr="00FB76E4">
        <w:rPr>
          <w:rFonts w:ascii="Arial" w:hAnsi="Arial" w:cs="Arial"/>
          <w:sz w:val="24"/>
          <w:szCs w:val="24"/>
          <w:lang w:val="pt"/>
        </w:rPr>
        <w:t xml:space="preserve"> nº 2</w:t>
      </w:r>
      <w:r>
        <w:rPr>
          <w:rFonts w:ascii="Arial" w:hAnsi="Arial" w:cs="Arial"/>
          <w:sz w:val="24"/>
          <w:szCs w:val="24"/>
          <w:lang w:val="pt"/>
        </w:rPr>
        <w:t>74</w:t>
      </w:r>
      <w:r>
        <w:rPr>
          <w:rFonts w:ascii="Arial" w:hAnsi="Arial" w:cs="Arial"/>
          <w:sz w:val="24"/>
          <w:szCs w:val="24"/>
          <w:lang w:val="pt"/>
        </w:rPr>
        <w:t>2</w:t>
      </w:r>
      <w:r w:rsidRPr="00FB76E4">
        <w:rPr>
          <w:rFonts w:ascii="Arial" w:hAnsi="Arial" w:cs="Arial"/>
          <w:sz w:val="24"/>
          <w:szCs w:val="24"/>
          <w:lang w:val="pt"/>
        </w:rPr>
        <w:t xml:space="preserve">, de </w:t>
      </w:r>
      <w:r>
        <w:rPr>
          <w:rFonts w:ascii="Arial" w:hAnsi="Arial" w:cs="Arial"/>
          <w:sz w:val="24"/>
          <w:szCs w:val="24"/>
          <w:lang w:val="pt"/>
        </w:rPr>
        <w:t>30</w:t>
      </w:r>
      <w:r w:rsidRPr="00FB76E4">
        <w:rPr>
          <w:rFonts w:ascii="Arial" w:hAnsi="Arial" w:cs="Arial"/>
          <w:sz w:val="24"/>
          <w:szCs w:val="24"/>
          <w:lang w:val="pt"/>
        </w:rPr>
        <w:t>/0</w:t>
      </w:r>
      <w:r>
        <w:rPr>
          <w:rFonts w:ascii="Arial" w:hAnsi="Arial" w:cs="Arial"/>
          <w:sz w:val="24"/>
          <w:szCs w:val="24"/>
          <w:lang w:val="pt"/>
        </w:rPr>
        <w:t>6</w:t>
      </w:r>
      <w:r w:rsidRPr="00FB76E4">
        <w:rPr>
          <w:rFonts w:ascii="Arial" w:hAnsi="Arial" w:cs="Arial"/>
          <w:sz w:val="24"/>
          <w:szCs w:val="24"/>
          <w:lang w:val="pt"/>
        </w:rPr>
        <w:t>/2023, para</w:t>
      </w:r>
      <w:r>
        <w:rPr>
          <w:rFonts w:ascii="Arial" w:hAnsi="Arial" w:cs="Arial"/>
          <w:sz w:val="24"/>
          <w:szCs w:val="24"/>
          <w:lang w:val="pt"/>
        </w:rPr>
        <w:t xml:space="preserve"> LINHA DE TRANSMISSÃO – LT 138 </w:t>
      </w:r>
      <w:proofErr w:type="gramStart"/>
      <w:r>
        <w:rPr>
          <w:rFonts w:ascii="Arial" w:hAnsi="Arial" w:cs="Arial"/>
          <w:sz w:val="24"/>
          <w:szCs w:val="24"/>
          <w:lang w:val="pt"/>
        </w:rPr>
        <w:t>kV</w:t>
      </w:r>
      <w:proofErr w:type="gramEnd"/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CAPIVARA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–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PRESIDENTE PRUDENTE</w:t>
      </w:r>
      <w:r w:rsidRPr="00FB76E4">
        <w:rPr>
          <w:rFonts w:ascii="Arial" w:hAnsi="Arial" w:cs="Arial"/>
          <w:sz w:val="24"/>
          <w:szCs w:val="24"/>
          <w:lang w:val="pt"/>
        </w:rPr>
        <w:t>, localizad</w:t>
      </w:r>
      <w:r>
        <w:rPr>
          <w:rFonts w:ascii="Arial" w:hAnsi="Arial" w:cs="Arial"/>
          <w:sz w:val="24"/>
          <w:szCs w:val="24"/>
          <w:lang w:val="pt"/>
        </w:rPr>
        <w:t>a</w:t>
      </w:r>
      <w:r w:rsidRPr="00FB76E4">
        <w:rPr>
          <w:rFonts w:ascii="Arial" w:hAnsi="Arial" w:cs="Arial"/>
          <w:sz w:val="24"/>
          <w:szCs w:val="24"/>
          <w:lang w:val="pt"/>
        </w:rPr>
        <w:t xml:space="preserve"> no</w:t>
      </w:r>
      <w:r>
        <w:rPr>
          <w:rFonts w:ascii="Arial" w:hAnsi="Arial" w:cs="Arial"/>
          <w:sz w:val="24"/>
          <w:szCs w:val="24"/>
          <w:lang w:val="pt"/>
        </w:rPr>
        <w:t>s</w:t>
      </w:r>
      <w:r w:rsidRPr="00FB76E4">
        <w:rPr>
          <w:rFonts w:ascii="Arial" w:hAnsi="Arial" w:cs="Arial"/>
          <w:sz w:val="24"/>
          <w:szCs w:val="24"/>
          <w:lang w:val="pt"/>
        </w:rPr>
        <w:t xml:space="preserve"> município</w:t>
      </w:r>
      <w:r>
        <w:rPr>
          <w:rFonts w:ascii="Arial" w:hAnsi="Arial" w:cs="Arial"/>
          <w:sz w:val="24"/>
          <w:szCs w:val="24"/>
          <w:lang w:val="pt"/>
        </w:rPr>
        <w:t>s</w:t>
      </w:r>
      <w:r w:rsidRPr="00FB76E4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PRESIDENTE PRUDENTE</w:t>
      </w:r>
      <w:r w:rsidRPr="00FB76E4">
        <w:rPr>
          <w:rFonts w:ascii="Arial" w:hAnsi="Arial" w:cs="Arial"/>
          <w:sz w:val="24"/>
          <w:szCs w:val="24"/>
          <w:lang w:val="pt"/>
        </w:rPr>
        <w:t>/SP</w:t>
      </w:r>
      <w:r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ANHUMAS</w:t>
      </w:r>
      <w:r>
        <w:rPr>
          <w:rFonts w:ascii="Arial" w:hAnsi="Arial" w:cs="Arial"/>
          <w:sz w:val="24"/>
          <w:szCs w:val="24"/>
          <w:lang w:val="pt"/>
        </w:rPr>
        <w:t xml:space="preserve">/SP, </w:t>
      </w:r>
      <w:r>
        <w:rPr>
          <w:rFonts w:ascii="Arial" w:hAnsi="Arial" w:cs="Arial"/>
          <w:sz w:val="24"/>
          <w:szCs w:val="24"/>
          <w:lang w:val="pt"/>
        </w:rPr>
        <w:t>REGENTE FEIJÓ</w:t>
      </w:r>
      <w:r>
        <w:rPr>
          <w:rFonts w:ascii="Arial" w:hAnsi="Arial" w:cs="Arial"/>
          <w:sz w:val="24"/>
          <w:szCs w:val="24"/>
          <w:lang w:val="pt"/>
        </w:rPr>
        <w:t>/SP</w:t>
      </w:r>
      <w:r>
        <w:rPr>
          <w:rFonts w:ascii="Arial" w:hAnsi="Arial" w:cs="Arial"/>
          <w:sz w:val="24"/>
          <w:szCs w:val="24"/>
          <w:lang w:val="pt"/>
        </w:rPr>
        <w:t xml:space="preserve"> e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TACIBA</w:t>
      </w:r>
      <w:r>
        <w:rPr>
          <w:rFonts w:ascii="Arial" w:hAnsi="Arial" w:cs="Arial"/>
          <w:sz w:val="24"/>
          <w:szCs w:val="24"/>
          <w:lang w:val="pt"/>
        </w:rPr>
        <w:t>/SP</w:t>
      </w:r>
      <w:r w:rsidRPr="00FB76E4">
        <w:rPr>
          <w:rFonts w:ascii="Arial" w:hAnsi="Arial" w:cs="Arial"/>
          <w:sz w:val="24"/>
          <w:szCs w:val="24"/>
          <w:lang w:val="pt"/>
        </w:rPr>
        <w:t xml:space="preserve">, com validade de </w:t>
      </w:r>
      <w:r>
        <w:rPr>
          <w:rFonts w:ascii="Arial" w:hAnsi="Arial" w:cs="Arial"/>
          <w:sz w:val="24"/>
          <w:szCs w:val="24"/>
          <w:lang w:val="pt"/>
        </w:rPr>
        <w:t>10</w:t>
      </w:r>
      <w:r w:rsidRPr="00FB76E4">
        <w:rPr>
          <w:rFonts w:ascii="Arial" w:hAnsi="Arial" w:cs="Arial"/>
          <w:sz w:val="24"/>
          <w:szCs w:val="24"/>
          <w:lang w:val="pt"/>
        </w:rPr>
        <w:t xml:space="preserve"> (</w:t>
      </w:r>
      <w:r>
        <w:rPr>
          <w:rFonts w:ascii="Arial" w:hAnsi="Arial" w:cs="Arial"/>
          <w:sz w:val="24"/>
          <w:szCs w:val="24"/>
          <w:lang w:val="pt"/>
        </w:rPr>
        <w:t>DEZ</w:t>
      </w:r>
      <w:r w:rsidRPr="00FB76E4">
        <w:rPr>
          <w:rFonts w:ascii="Arial" w:hAnsi="Arial" w:cs="Arial"/>
          <w:sz w:val="24"/>
          <w:szCs w:val="24"/>
          <w:lang w:val="pt"/>
        </w:rPr>
        <w:t>) anos, a contar da data de sua emissão.</w:t>
      </w:r>
      <w:bookmarkStart w:id="0" w:name="_GoBack"/>
      <w:bookmarkEnd w:id="0"/>
    </w:p>
    <w:p w:rsidR="007F3862" w:rsidRPr="00FB76E4" w:rsidRDefault="007F3862" w:rsidP="007F38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F81576" w:rsidRPr="00FB76E4" w:rsidRDefault="00F81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sectPr w:rsidR="00F81576" w:rsidRPr="00FB76E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E"/>
    <w:rsid w:val="0004103D"/>
    <w:rsid w:val="000C6D2A"/>
    <w:rsid w:val="000E4891"/>
    <w:rsid w:val="0018659D"/>
    <w:rsid w:val="00194BC3"/>
    <w:rsid w:val="002B244F"/>
    <w:rsid w:val="00327A66"/>
    <w:rsid w:val="00354755"/>
    <w:rsid w:val="003B20AE"/>
    <w:rsid w:val="0053673B"/>
    <w:rsid w:val="007A016E"/>
    <w:rsid w:val="007E65EE"/>
    <w:rsid w:val="007F3862"/>
    <w:rsid w:val="00813888"/>
    <w:rsid w:val="0089621D"/>
    <w:rsid w:val="00A56590"/>
    <w:rsid w:val="00AB67FA"/>
    <w:rsid w:val="00B62888"/>
    <w:rsid w:val="00B977D2"/>
    <w:rsid w:val="00C47421"/>
    <w:rsid w:val="00C6193D"/>
    <w:rsid w:val="00C65AE9"/>
    <w:rsid w:val="00CD1B20"/>
    <w:rsid w:val="00D31958"/>
    <w:rsid w:val="00D31F80"/>
    <w:rsid w:val="00DD4FFC"/>
    <w:rsid w:val="00DF40E8"/>
    <w:rsid w:val="00F20446"/>
    <w:rsid w:val="00F26854"/>
    <w:rsid w:val="00F81576"/>
    <w:rsid w:val="00F948EF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Fontoura Modolo</dc:creator>
  <cp:lastModifiedBy>Rafael Fontoura Modolo        </cp:lastModifiedBy>
  <cp:revision>2</cp:revision>
  <cp:lastPrinted>2023-07-13T15:04:00Z</cp:lastPrinted>
  <dcterms:created xsi:type="dcterms:W3CDTF">2023-07-13T15:13:00Z</dcterms:created>
  <dcterms:modified xsi:type="dcterms:W3CDTF">2023-07-13T15:13:00Z</dcterms:modified>
</cp:coreProperties>
</file>